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80" w:lineRule="exact"/>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附件</w:t>
      </w:r>
      <w:r>
        <w:rPr>
          <w:rFonts w:hint="eastAsia" w:ascii="仿宋_GB2312" w:hAnsi="仿宋_GB2312" w:eastAsia="仿宋_GB2312" w:cs="仿宋_GB2312"/>
          <w:b/>
          <w:bCs/>
          <w:sz w:val="32"/>
          <w:szCs w:val="32"/>
          <w:highlight w:val="none"/>
          <w:lang w:val="en-US" w:eastAsia="zh-CN"/>
        </w:rPr>
        <w:t>4</w:t>
      </w:r>
    </w:p>
    <w:p>
      <w:pPr>
        <w:pStyle w:val="3"/>
        <w:keepNext w:val="0"/>
        <w:keepLines w:val="0"/>
        <w:pageBreakBefore w:val="0"/>
        <w:widowControl/>
        <w:kinsoku/>
        <w:wordWrap/>
        <w:overflowPunct/>
        <w:topLinePunct w:val="0"/>
        <w:autoSpaceDE/>
        <w:autoSpaceDN/>
        <w:bidi w:val="0"/>
        <w:adjustRightInd/>
        <w:snapToGrid/>
        <w:spacing w:beforeAutospacing="0" w:afterAutospacing="0" w:line="580" w:lineRule="exact"/>
        <w:jc w:val="center"/>
        <w:textAlignment w:val="auto"/>
        <w:rPr>
          <w:rStyle w:val="6"/>
          <w:rFonts w:hint="eastAsia" w:ascii="方正小标宋简体" w:eastAsia="方正小标宋简体"/>
          <w:b/>
          <w:sz w:val="44"/>
          <w:szCs w:val="44"/>
          <w:highlight w:val="none"/>
        </w:rPr>
      </w:pPr>
    </w:p>
    <w:p>
      <w:pPr>
        <w:pStyle w:val="3"/>
        <w:keepNext w:val="0"/>
        <w:keepLines w:val="0"/>
        <w:pageBreakBefore w:val="0"/>
        <w:widowControl/>
        <w:kinsoku/>
        <w:wordWrap/>
        <w:overflowPunct/>
        <w:topLinePunct w:val="0"/>
        <w:autoSpaceDE/>
        <w:autoSpaceDN/>
        <w:bidi w:val="0"/>
        <w:adjustRightInd/>
        <w:snapToGrid/>
        <w:spacing w:beforeAutospacing="0" w:after="157" w:afterLines="50" w:afterAutospacing="0" w:line="580" w:lineRule="exact"/>
        <w:jc w:val="center"/>
        <w:textAlignment w:val="auto"/>
        <w:rPr>
          <w:rStyle w:val="6"/>
          <w:rFonts w:hint="eastAsia" w:ascii="方正小标宋简体" w:eastAsia="方正小标宋简体"/>
          <w:b/>
          <w:sz w:val="44"/>
          <w:szCs w:val="44"/>
          <w:highlight w:val="none"/>
        </w:rPr>
      </w:pPr>
      <w:r>
        <w:rPr>
          <w:rStyle w:val="6"/>
          <w:rFonts w:hint="eastAsia" w:ascii="方正小标宋简体" w:eastAsia="方正小标宋简体"/>
          <w:b/>
          <w:sz w:val="44"/>
          <w:szCs w:val="44"/>
          <w:highlight w:val="none"/>
        </w:rPr>
        <w:t>202</w:t>
      </w:r>
      <w:r>
        <w:rPr>
          <w:rStyle w:val="6"/>
          <w:rFonts w:hint="eastAsia" w:ascii="方正小标宋简体" w:eastAsia="方正小标宋简体"/>
          <w:b/>
          <w:sz w:val="44"/>
          <w:szCs w:val="44"/>
          <w:highlight w:val="none"/>
          <w:lang w:val="en-US" w:eastAsia="zh-CN"/>
        </w:rPr>
        <w:t>2</w:t>
      </w:r>
      <w:r>
        <w:rPr>
          <w:rStyle w:val="6"/>
          <w:rFonts w:hint="eastAsia" w:ascii="方正小标宋简体" w:eastAsia="方正小标宋简体"/>
          <w:b/>
          <w:sz w:val="44"/>
          <w:szCs w:val="44"/>
          <w:highlight w:val="none"/>
        </w:rPr>
        <w:t>年贵港市事业单位公开招聘工作人员</w:t>
      </w:r>
    </w:p>
    <w:p>
      <w:pPr>
        <w:pStyle w:val="3"/>
        <w:keepNext w:val="0"/>
        <w:keepLines w:val="0"/>
        <w:pageBreakBefore w:val="0"/>
        <w:widowControl/>
        <w:kinsoku/>
        <w:wordWrap/>
        <w:overflowPunct/>
        <w:topLinePunct w:val="0"/>
        <w:autoSpaceDE/>
        <w:autoSpaceDN/>
        <w:bidi w:val="0"/>
        <w:adjustRightInd/>
        <w:snapToGrid/>
        <w:spacing w:beforeAutospacing="0" w:after="157" w:afterLines="50" w:afterAutospacing="0" w:line="580" w:lineRule="exact"/>
        <w:jc w:val="center"/>
        <w:textAlignment w:val="auto"/>
        <w:rPr>
          <w:rStyle w:val="6"/>
          <w:rFonts w:hint="eastAsia" w:ascii="方正小标宋简体" w:eastAsia="方正小标宋简体"/>
          <w:b/>
          <w:sz w:val="44"/>
          <w:szCs w:val="44"/>
          <w:highlight w:val="none"/>
        </w:rPr>
      </w:pPr>
      <w:r>
        <w:rPr>
          <w:rStyle w:val="6"/>
          <w:rFonts w:hint="eastAsia" w:ascii="方正小标宋简体" w:eastAsia="方正小标宋简体"/>
          <w:b/>
          <w:sz w:val="44"/>
          <w:szCs w:val="44"/>
          <w:highlight w:val="none"/>
        </w:rPr>
        <w:t>考生面试防疫须</w:t>
      </w:r>
      <w:bookmarkStart w:id="0" w:name="_GoBack"/>
      <w:bookmarkEnd w:id="0"/>
      <w:r>
        <w:rPr>
          <w:rStyle w:val="6"/>
          <w:rFonts w:hint="eastAsia" w:ascii="方正小标宋简体" w:eastAsia="方正小标宋简体"/>
          <w:b/>
          <w:sz w:val="44"/>
          <w:szCs w:val="44"/>
          <w:highlight w:val="none"/>
        </w:rPr>
        <w:t>知</w:t>
      </w:r>
    </w:p>
    <w:p>
      <w:pPr>
        <w:pStyle w:val="3"/>
        <w:keepNext w:val="0"/>
        <w:keepLines w:val="0"/>
        <w:pageBreakBefore w:val="0"/>
        <w:widowControl/>
        <w:kinsoku/>
        <w:wordWrap/>
        <w:overflowPunct/>
        <w:topLinePunct w:val="0"/>
        <w:autoSpaceDE/>
        <w:autoSpaceDN/>
        <w:bidi w:val="0"/>
        <w:adjustRightInd/>
        <w:snapToGrid/>
        <w:spacing w:beforeAutospacing="0" w:afterAutospacing="0" w:line="580" w:lineRule="exact"/>
        <w:jc w:val="center"/>
        <w:textAlignment w:val="auto"/>
        <w:rPr>
          <w:rFonts w:hint="eastAsia" w:ascii="微软雅黑" w:hAnsi="微软雅黑" w:eastAsia="微软雅黑" w:cs="微软雅黑"/>
          <w:i w:val="0"/>
          <w:iCs w:val="0"/>
          <w:caps w:val="0"/>
          <w:color w:val="333333"/>
          <w:spacing w:val="0"/>
          <w:sz w:val="16"/>
          <w:szCs w:val="16"/>
          <w:highlight w:val="none"/>
        </w:rPr>
      </w:pPr>
      <w:r>
        <w:rPr>
          <w:rFonts w:ascii="方正仿宋_GBK" w:hAnsi="方正仿宋_GBK" w:eastAsia="方正仿宋_GBK" w:cs="方正仿宋_GBK"/>
          <w:i w:val="0"/>
          <w:iCs w:val="0"/>
          <w:caps w:val="0"/>
          <w:color w:val="333333"/>
          <w:spacing w:val="0"/>
          <w:sz w:val="32"/>
          <w:szCs w:val="32"/>
          <w:highlight w:val="non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2022年</w:t>
      </w:r>
      <w:r>
        <w:rPr>
          <w:rFonts w:hint="eastAsia" w:ascii="仿宋_GB2312" w:hAnsi="仿宋_GB2312" w:eastAsia="仿宋_GB2312" w:cs="仿宋_GB2312"/>
          <w:i w:val="0"/>
          <w:iCs w:val="0"/>
          <w:caps w:val="0"/>
          <w:color w:val="333333"/>
          <w:spacing w:val="0"/>
          <w:sz w:val="32"/>
          <w:szCs w:val="32"/>
          <w:highlight w:val="none"/>
          <w:shd w:val="clear" w:fill="FFFFFF"/>
          <w:lang w:eastAsia="zh-CN"/>
        </w:rPr>
        <w:t>贵港市</w:t>
      </w:r>
      <w:r>
        <w:rPr>
          <w:rFonts w:hint="eastAsia" w:ascii="仿宋_GB2312" w:hAnsi="仿宋_GB2312" w:eastAsia="仿宋_GB2312" w:cs="仿宋_GB2312"/>
          <w:i w:val="0"/>
          <w:iCs w:val="0"/>
          <w:caps w:val="0"/>
          <w:color w:val="333333"/>
          <w:spacing w:val="0"/>
          <w:sz w:val="32"/>
          <w:szCs w:val="32"/>
          <w:highlight w:val="none"/>
          <w:shd w:val="clear" w:fill="FFFFFF"/>
        </w:rPr>
        <w:t>事业单位公开招聘工作人员面试定于7月23</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24</w:t>
      </w:r>
      <w:r>
        <w:rPr>
          <w:rFonts w:hint="eastAsia" w:ascii="仿宋_GB2312" w:hAnsi="仿宋_GB2312" w:eastAsia="仿宋_GB2312" w:cs="仿宋_GB2312"/>
          <w:i w:val="0"/>
          <w:iCs w:val="0"/>
          <w:caps w:val="0"/>
          <w:color w:val="333333"/>
          <w:spacing w:val="0"/>
          <w:sz w:val="32"/>
          <w:szCs w:val="32"/>
          <w:highlight w:val="none"/>
          <w:shd w:val="clear" w:fill="FFFFFF"/>
        </w:rPr>
        <w:t>日进行，根据自治区和</w:t>
      </w:r>
      <w:r>
        <w:rPr>
          <w:rFonts w:hint="eastAsia" w:ascii="仿宋_GB2312" w:hAnsi="仿宋_GB2312" w:eastAsia="仿宋_GB2312" w:cs="仿宋_GB2312"/>
          <w:i w:val="0"/>
          <w:iCs w:val="0"/>
          <w:caps w:val="0"/>
          <w:color w:val="333333"/>
          <w:spacing w:val="0"/>
          <w:sz w:val="32"/>
          <w:szCs w:val="32"/>
          <w:highlight w:val="none"/>
          <w:shd w:val="clear" w:fill="FFFFFF"/>
          <w:lang w:eastAsia="zh-CN"/>
        </w:rPr>
        <w:t>贵港市</w:t>
      </w:r>
      <w:r>
        <w:rPr>
          <w:rFonts w:hint="eastAsia" w:ascii="仿宋_GB2312" w:hAnsi="仿宋_GB2312" w:eastAsia="仿宋_GB2312" w:cs="仿宋_GB2312"/>
          <w:i w:val="0"/>
          <w:iCs w:val="0"/>
          <w:caps w:val="0"/>
          <w:color w:val="333333"/>
          <w:spacing w:val="0"/>
          <w:sz w:val="32"/>
          <w:szCs w:val="32"/>
          <w:highlight w:val="none"/>
          <w:shd w:val="clear" w:fill="FFFFFF"/>
        </w:rPr>
        <w:t>新冠肺炎疫情防控相关规定和要求，切实保障广大考生和考务工作人员生命安全和身体健康，确保面试各项工作顺利进行，现将考生参加面试的疫情防控要求通</w:t>
      </w:r>
      <w:r>
        <w:rPr>
          <w:rFonts w:hint="eastAsia" w:ascii="仿宋_GB2312" w:hAnsi="仿宋_GB2312" w:eastAsia="仿宋_GB2312" w:cs="仿宋_GB2312"/>
          <w:i w:val="0"/>
          <w:iCs w:val="0"/>
          <w:caps w:val="0"/>
          <w:color w:val="333333"/>
          <w:spacing w:val="0"/>
          <w:sz w:val="32"/>
          <w:szCs w:val="32"/>
          <w:highlight w:val="none"/>
          <w:shd w:val="clear" w:fill="FFFFFF"/>
          <w:lang w:eastAsia="zh-CN"/>
        </w:rPr>
        <w:t>告</w:t>
      </w:r>
      <w:r>
        <w:rPr>
          <w:rFonts w:hint="eastAsia" w:ascii="仿宋_GB2312" w:hAnsi="仿宋_GB2312" w:eastAsia="仿宋_GB2312" w:cs="仿宋_GB2312"/>
          <w:i w:val="0"/>
          <w:iCs w:val="0"/>
          <w:caps w:val="0"/>
          <w:color w:val="333333"/>
          <w:spacing w:val="0"/>
          <w:sz w:val="32"/>
          <w:szCs w:val="32"/>
          <w:highlight w:val="none"/>
          <w:shd w:val="clear" w:fill="FFFFFF"/>
        </w:rPr>
        <w:t>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一、考前</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7</w:t>
      </w:r>
      <w:r>
        <w:rPr>
          <w:rFonts w:hint="eastAsia" w:ascii="仿宋_GB2312" w:hAnsi="仿宋_GB2312" w:eastAsia="仿宋_GB2312" w:cs="仿宋_GB2312"/>
          <w:i w:val="0"/>
          <w:iCs w:val="0"/>
          <w:caps w:val="0"/>
          <w:color w:val="333333"/>
          <w:spacing w:val="0"/>
          <w:sz w:val="32"/>
          <w:szCs w:val="32"/>
          <w:highlight w:val="none"/>
          <w:shd w:val="clear" w:fill="FFFFFF"/>
        </w:rPr>
        <w:t>天，考生应通过“扫码抗疫情”微信小程序或“爱广西”手机APP实名申领“广西健康码”，并及时更新“广西健康码”和“通信大数据行程卡”状态。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二、考前</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7</w:t>
      </w:r>
      <w:r>
        <w:rPr>
          <w:rFonts w:hint="eastAsia" w:ascii="仿宋_GB2312" w:hAnsi="仿宋_GB2312" w:eastAsia="仿宋_GB2312" w:cs="仿宋_GB2312"/>
          <w:i w:val="0"/>
          <w:iCs w:val="0"/>
          <w:caps w:val="0"/>
          <w:color w:val="333333"/>
          <w:spacing w:val="0"/>
          <w:sz w:val="32"/>
          <w:szCs w:val="32"/>
          <w:highlight w:val="none"/>
          <w:shd w:val="clear" w:fill="FFFFFF"/>
        </w:rPr>
        <w:t>天，考生应避免前往国内疫情中高风险地区、有本土新冠肺炎确诊病例所在县（市、区）或国（境）外旅行、居住，避免与新冠肺炎确诊病例、疑似病例、无症状感染者及国内疫情中高风险地区人员或近期国（境）外返</w:t>
      </w:r>
      <w:r>
        <w:rPr>
          <w:rFonts w:hint="eastAsia" w:ascii="仿宋_GB2312" w:hAnsi="仿宋_GB2312" w:eastAsia="仿宋_GB2312" w:cs="仿宋_GB2312"/>
          <w:i w:val="0"/>
          <w:iCs w:val="0"/>
          <w:caps w:val="0"/>
          <w:color w:val="333333"/>
          <w:spacing w:val="0"/>
          <w:sz w:val="32"/>
          <w:szCs w:val="32"/>
          <w:highlight w:val="none"/>
          <w:shd w:val="clear" w:fill="FFFFFF"/>
          <w:lang w:eastAsia="zh-CN"/>
        </w:rPr>
        <w:t>贵</w:t>
      </w:r>
      <w:r>
        <w:rPr>
          <w:rFonts w:hint="eastAsia" w:ascii="仿宋_GB2312" w:hAnsi="仿宋_GB2312" w:eastAsia="仿宋_GB2312" w:cs="仿宋_GB2312"/>
          <w:i w:val="0"/>
          <w:iCs w:val="0"/>
          <w:caps w:val="0"/>
          <w:color w:val="333333"/>
          <w:spacing w:val="0"/>
          <w:sz w:val="32"/>
          <w:szCs w:val="32"/>
          <w:highlight w:val="none"/>
          <w:shd w:val="clear" w:fill="FFFFFF"/>
        </w:rPr>
        <w:t>人员接触；避免去人员流动性较大、人员密集的场所聚集。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三、</w:t>
      </w:r>
      <w:r>
        <w:rPr>
          <w:rFonts w:hint="eastAsia" w:ascii="仿宋_GB2312" w:hAnsi="仿宋_GB2312" w:eastAsia="仿宋_GB2312" w:cs="仿宋_GB2312"/>
          <w:i w:val="0"/>
          <w:iCs w:val="0"/>
          <w:caps w:val="0"/>
          <w:color w:val="333333"/>
          <w:spacing w:val="0"/>
          <w:sz w:val="32"/>
          <w:szCs w:val="32"/>
          <w:highlight w:val="none"/>
          <w:shd w:val="clear" w:fill="FFFFFF"/>
          <w:lang w:eastAsia="zh-CN"/>
        </w:rPr>
        <w:t>面</w:t>
      </w:r>
      <w:r>
        <w:rPr>
          <w:rFonts w:hint="eastAsia" w:ascii="仿宋_GB2312" w:hAnsi="仿宋_GB2312" w:eastAsia="仿宋_GB2312" w:cs="仿宋_GB2312"/>
          <w:i w:val="0"/>
          <w:iCs w:val="0"/>
          <w:caps w:val="0"/>
          <w:color w:val="333333"/>
          <w:spacing w:val="0"/>
          <w:sz w:val="32"/>
          <w:szCs w:val="32"/>
          <w:highlight w:val="none"/>
          <w:shd w:val="clear" w:fill="FFFFFF"/>
        </w:rPr>
        <w:t>试当天，考生提供当天8:00前48小时内（以采样时间为准）新冠病毒核酸检测结果为阴性报告，符合“广西健康码”为绿码、“通信大数据行程卡”为绿码、现场测量体温正常（＜37.3℃）的防疫要求，方可进入考场参加</w:t>
      </w:r>
      <w:r>
        <w:rPr>
          <w:rFonts w:hint="eastAsia" w:ascii="仿宋_GB2312" w:hAnsi="仿宋_GB2312" w:eastAsia="仿宋_GB2312" w:cs="仿宋_GB2312"/>
          <w:i w:val="0"/>
          <w:iCs w:val="0"/>
          <w:caps w:val="0"/>
          <w:color w:val="333333"/>
          <w:spacing w:val="0"/>
          <w:sz w:val="32"/>
          <w:szCs w:val="32"/>
          <w:highlight w:val="none"/>
          <w:shd w:val="clear" w:fill="FFFFFF"/>
          <w:lang w:eastAsia="zh-CN"/>
        </w:rPr>
        <w:t>面</w:t>
      </w:r>
      <w:r>
        <w:rPr>
          <w:rFonts w:hint="eastAsia" w:ascii="仿宋_GB2312" w:hAnsi="仿宋_GB2312" w:eastAsia="仿宋_GB2312" w:cs="仿宋_GB2312"/>
          <w:i w:val="0"/>
          <w:iCs w:val="0"/>
          <w:caps w:val="0"/>
          <w:color w:val="333333"/>
          <w:spacing w:val="0"/>
          <w:sz w:val="32"/>
          <w:szCs w:val="32"/>
          <w:highlight w:val="none"/>
          <w:shd w:val="clear" w:fill="FFFFFF"/>
        </w:rPr>
        <w:t>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lang w:eastAsia="zh-CN"/>
        </w:rPr>
        <w:t>面</w:t>
      </w:r>
      <w:r>
        <w:rPr>
          <w:rFonts w:hint="eastAsia" w:ascii="仿宋_GB2312" w:hAnsi="仿宋_GB2312" w:eastAsia="仿宋_GB2312" w:cs="仿宋_GB2312"/>
          <w:i w:val="0"/>
          <w:iCs w:val="0"/>
          <w:caps w:val="0"/>
          <w:color w:val="333333"/>
          <w:spacing w:val="0"/>
          <w:sz w:val="32"/>
          <w:szCs w:val="32"/>
          <w:highlight w:val="none"/>
          <w:shd w:val="clear" w:fill="FFFFFF"/>
        </w:rPr>
        <w:t>试</w:t>
      </w: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前7天内有高风险区旅居史的考生，实行7天集中隔离医学观察（在集中隔离第1、2、3、5、7天各进行1次核酸检测）。</w:t>
      </w:r>
      <w:r>
        <w:rPr>
          <w:rFonts w:hint="eastAsia" w:ascii="仿宋_GB2312" w:hAnsi="仿宋_GB2312" w:eastAsia="仿宋_GB2312" w:cs="仿宋_GB2312"/>
          <w:i w:val="0"/>
          <w:iCs w:val="0"/>
          <w:caps w:val="0"/>
          <w:color w:val="333333"/>
          <w:spacing w:val="0"/>
          <w:sz w:val="32"/>
          <w:szCs w:val="32"/>
          <w:highlight w:val="none"/>
          <w:shd w:val="clear" w:fill="FFFFFF"/>
          <w:lang w:eastAsia="zh-CN"/>
        </w:rPr>
        <w:t>面</w:t>
      </w:r>
      <w:r>
        <w:rPr>
          <w:rFonts w:hint="eastAsia" w:ascii="仿宋_GB2312" w:hAnsi="仿宋_GB2312" w:eastAsia="仿宋_GB2312" w:cs="仿宋_GB2312"/>
          <w:i w:val="0"/>
          <w:iCs w:val="0"/>
          <w:caps w:val="0"/>
          <w:color w:val="333333"/>
          <w:spacing w:val="0"/>
          <w:sz w:val="32"/>
          <w:szCs w:val="32"/>
          <w:highlight w:val="none"/>
          <w:shd w:val="clear" w:fill="FFFFFF"/>
        </w:rPr>
        <w:t>试</w:t>
      </w: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前7天内有中风险区旅居史的考生，实行7天居家隔离医学观察（在居家隔离医学观察第1、4、7天各开展1次核酸检测）；如不具备居家隔离医学观察条件，采取集中隔离医学观察。管理期限自离开风险区域之日算起。考前7天内有低风险地区旅居史的考生，需提供本人首场面试前3天内2次（采样时间间隔24小时）核酸检测阴性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有本土疫情县（市、区）或直辖市所在乡镇（街道）7天内旅居史返</w:t>
      </w:r>
      <w:r>
        <w:rPr>
          <w:rFonts w:hint="eastAsia" w:ascii="仿宋_GB2312" w:hAnsi="仿宋_GB2312" w:eastAsia="仿宋_GB2312" w:cs="仿宋_GB2312"/>
          <w:i w:val="0"/>
          <w:iCs w:val="0"/>
          <w:caps w:val="0"/>
          <w:color w:val="333333"/>
          <w:spacing w:val="0"/>
          <w:sz w:val="32"/>
          <w:szCs w:val="32"/>
          <w:highlight w:val="none"/>
          <w:shd w:val="clear" w:fill="FFFFFF"/>
          <w:lang w:eastAsia="zh-CN"/>
        </w:rPr>
        <w:t>贵</w:t>
      </w:r>
      <w:r>
        <w:rPr>
          <w:rFonts w:hint="eastAsia" w:ascii="仿宋_GB2312" w:hAnsi="仿宋_GB2312" w:eastAsia="仿宋_GB2312" w:cs="仿宋_GB2312"/>
          <w:i w:val="0"/>
          <w:iCs w:val="0"/>
          <w:caps w:val="0"/>
          <w:color w:val="333333"/>
          <w:spacing w:val="0"/>
          <w:sz w:val="32"/>
          <w:szCs w:val="32"/>
          <w:highlight w:val="none"/>
          <w:shd w:val="clear" w:fill="FFFFFF"/>
        </w:rPr>
        <w:t>来</w:t>
      </w:r>
      <w:r>
        <w:rPr>
          <w:rFonts w:hint="eastAsia" w:ascii="仿宋_GB2312" w:hAnsi="仿宋_GB2312" w:eastAsia="仿宋_GB2312" w:cs="仿宋_GB2312"/>
          <w:i w:val="0"/>
          <w:iCs w:val="0"/>
          <w:caps w:val="0"/>
          <w:color w:val="333333"/>
          <w:spacing w:val="0"/>
          <w:sz w:val="32"/>
          <w:szCs w:val="32"/>
          <w:highlight w:val="none"/>
          <w:shd w:val="clear" w:fill="FFFFFF"/>
          <w:lang w:eastAsia="zh-CN"/>
        </w:rPr>
        <w:t>贵</w:t>
      </w:r>
      <w:r>
        <w:rPr>
          <w:rFonts w:hint="eastAsia" w:ascii="仿宋_GB2312" w:hAnsi="仿宋_GB2312" w:eastAsia="仿宋_GB2312" w:cs="仿宋_GB2312"/>
          <w:i w:val="0"/>
          <w:iCs w:val="0"/>
          <w:caps w:val="0"/>
          <w:color w:val="333333"/>
          <w:spacing w:val="0"/>
          <w:sz w:val="32"/>
          <w:szCs w:val="32"/>
          <w:highlight w:val="none"/>
          <w:shd w:val="clear" w:fill="FFFFFF"/>
        </w:rPr>
        <w:t>考生须提前48小时向目的地社区（村、屯）报备，在抵</w:t>
      </w:r>
      <w:r>
        <w:rPr>
          <w:rFonts w:hint="eastAsia" w:ascii="仿宋_GB2312" w:hAnsi="仿宋_GB2312" w:eastAsia="仿宋_GB2312" w:cs="仿宋_GB2312"/>
          <w:i w:val="0"/>
          <w:iCs w:val="0"/>
          <w:caps w:val="0"/>
          <w:color w:val="333333"/>
          <w:spacing w:val="0"/>
          <w:sz w:val="32"/>
          <w:szCs w:val="32"/>
          <w:highlight w:val="none"/>
          <w:shd w:val="clear" w:fill="FFFFFF"/>
          <w:lang w:eastAsia="zh-CN"/>
        </w:rPr>
        <w:t>贵</w:t>
      </w:r>
      <w:r>
        <w:rPr>
          <w:rFonts w:hint="eastAsia" w:ascii="仿宋_GB2312" w:hAnsi="仿宋_GB2312" w:eastAsia="仿宋_GB2312" w:cs="仿宋_GB2312"/>
          <w:i w:val="0"/>
          <w:iCs w:val="0"/>
          <w:caps w:val="0"/>
          <w:color w:val="333333"/>
          <w:spacing w:val="0"/>
          <w:sz w:val="32"/>
          <w:szCs w:val="32"/>
          <w:highlight w:val="none"/>
          <w:shd w:val="clear" w:fill="FFFFFF"/>
        </w:rPr>
        <w:t>后12小时内向目的地社区（村、屯）报告，并根据风险等级按照国家防控要求接受健康管理服务。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四、面试当天，考生应提前</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8</w:t>
      </w:r>
      <w:r>
        <w:rPr>
          <w:rFonts w:hint="eastAsia" w:ascii="仿宋_GB2312" w:hAnsi="仿宋_GB2312" w:eastAsia="仿宋_GB2312" w:cs="仿宋_GB2312"/>
          <w:i w:val="0"/>
          <w:iCs w:val="0"/>
          <w:caps w:val="0"/>
          <w:color w:val="333333"/>
          <w:spacing w:val="0"/>
          <w:sz w:val="32"/>
          <w:szCs w:val="32"/>
          <w:highlight w:val="none"/>
          <w:shd w:val="clear" w:fill="FFFFFF"/>
        </w:rPr>
        <w:t>0分钟到达考点配合考点工作人员进行入场核验。考生应提前准备好入场的材料和证件，保持人员间隔大于1米，排队进入。考生应预留足够时间，以免影响</w:t>
      </w:r>
      <w:r>
        <w:rPr>
          <w:rFonts w:hint="eastAsia" w:ascii="仿宋_GB2312" w:hAnsi="仿宋_GB2312" w:eastAsia="仿宋_GB2312" w:cs="仿宋_GB2312"/>
          <w:i w:val="0"/>
          <w:iCs w:val="0"/>
          <w:caps w:val="0"/>
          <w:color w:val="333333"/>
          <w:spacing w:val="0"/>
          <w:sz w:val="32"/>
          <w:szCs w:val="32"/>
          <w:highlight w:val="none"/>
          <w:shd w:val="clear" w:fill="FFFFFF"/>
          <w:lang w:eastAsia="zh-CN"/>
        </w:rPr>
        <w:t>面</w:t>
      </w:r>
      <w:r>
        <w:rPr>
          <w:rFonts w:hint="eastAsia" w:ascii="仿宋_GB2312" w:hAnsi="仿宋_GB2312" w:eastAsia="仿宋_GB2312" w:cs="仿宋_GB2312"/>
          <w:i w:val="0"/>
          <w:iCs w:val="0"/>
          <w:caps w:val="0"/>
          <w:color w:val="333333"/>
          <w:spacing w:val="0"/>
          <w:sz w:val="32"/>
          <w:szCs w:val="32"/>
          <w:highlight w:val="none"/>
          <w:shd w:val="clear" w:fill="FFFFFF"/>
        </w:rPr>
        <w:t>试。仅限考生和考</w:t>
      </w:r>
      <w:r>
        <w:rPr>
          <w:rFonts w:hint="eastAsia" w:ascii="仿宋_GB2312" w:hAnsi="仿宋_GB2312" w:eastAsia="仿宋_GB2312" w:cs="仿宋_GB2312"/>
          <w:i w:val="0"/>
          <w:iCs w:val="0"/>
          <w:caps w:val="0"/>
          <w:color w:val="333333"/>
          <w:spacing w:val="0"/>
          <w:sz w:val="32"/>
          <w:szCs w:val="32"/>
          <w:highlight w:val="none"/>
          <w:shd w:val="clear" w:fill="FFFFFF"/>
          <w:lang w:eastAsia="zh-CN"/>
        </w:rPr>
        <w:t>面</w:t>
      </w:r>
      <w:r>
        <w:rPr>
          <w:rFonts w:hint="eastAsia" w:ascii="仿宋_GB2312" w:hAnsi="仿宋_GB2312" w:eastAsia="仿宋_GB2312" w:cs="仿宋_GB2312"/>
          <w:i w:val="0"/>
          <w:iCs w:val="0"/>
          <w:caps w:val="0"/>
          <w:color w:val="333333"/>
          <w:spacing w:val="0"/>
          <w:sz w:val="32"/>
          <w:szCs w:val="32"/>
          <w:highlight w:val="none"/>
          <w:shd w:val="clear" w:fill="FFFFFF"/>
        </w:rPr>
        <w:t>试工作人员进入考点，考生亲属送考后，不得在考点门口聚集。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五、考生有以下情况之一的，不得参加</w:t>
      </w:r>
      <w:r>
        <w:rPr>
          <w:rFonts w:hint="eastAsia" w:ascii="仿宋_GB2312" w:hAnsi="仿宋_GB2312" w:eastAsia="仿宋_GB2312" w:cs="仿宋_GB2312"/>
          <w:i w:val="0"/>
          <w:iCs w:val="0"/>
          <w:caps w:val="0"/>
          <w:color w:val="333333"/>
          <w:spacing w:val="0"/>
          <w:sz w:val="32"/>
          <w:szCs w:val="32"/>
          <w:highlight w:val="none"/>
          <w:shd w:val="clear" w:fill="FFFFFF"/>
          <w:lang w:eastAsia="zh-CN"/>
        </w:rPr>
        <w:t>面</w:t>
      </w:r>
      <w:r>
        <w:rPr>
          <w:rFonts w:hint="eastAsia" w:ascii="仿宋_GB2312" w:hAnsi="仿宋_GB2312" w:eastAsia="仿宋_GB2312" w:cs="仿宋_GB2312"/>
          <w:i w:val="0"/>
          <w:iCs w:val="0"/>
          <w:caps w:val="0"/>
          <w:color w:val="333333"/>
          <w:spacing w:val="0"/>
          <w:sz w:val="32"/>
          <w:szCs w:val="32"/>
          <w:highlight w:val="none"/>
          <w:shd w:val="clear" w:fill="FFFFFF"/>
        </w:rPr>
        <w:t>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（一）</w:t>
      </w:r>
      <w:r>
        <w:rPr>
          <w:rFonts w:hint="eastAsia" w:ascii="仿宋_GB2312" w:hAnsi="仿宋_GB2312" w:eastAsia="仿宋_GB2312" w:cs="仿宋_GB2312"/>
          <w:i w:val="0"/>
          <w:iCs w:val="0"/>
          <w:caps w:val="0"/>
          <w:color w:val="333333"/>
          <w:spacing w:val="0"/>
          <w:sz w:val="32"/>
          <w:szCs w:val="32"/>
          <w:highlight w:val="none"/>
          <w:shd w:val="clear" w:fill="FFFFFF"/>
          <w:lang w:eastAsia="zh-CN"/>
        </w:rPr>
        <w:t>面</w:t>
      </w:r>
      <w:r>
        <w:rPr>
          <w:rFonts w:hint="eastAsia" w:ascii="仿宋_GB2312" w:hAnsi="仿宋_GB2312" w:eastAsia="仿宋_GB2312" w:cs="仿宋_GB2312"/>
          <w:i w:val="0"/>
          <w:iCs w:val="0"/>
          <w:caps w:val="0"/>
          <w:color w:val="333333"/>
          <w:spacing w:val="0"/>
          <w:sz w:val="32"/>
          <w:szCs w:val="32"/>
          <w:highlight w:val="none"/>
          <w:shd w:val="clear" w:fill="FFFFFF"/>
        </w:rPr>
        <w:t>试当天，“广西健康码”非绿码或“通信大数据行程卡”非绿码或现场测量体温≥37.3℃或不能按要求提供</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48小时内</w:t>
      </w:r>
      <w:r>
        <w:rPr>
          <w:rFonts w:hint="eastAsia" w:ascii="仿宋_GB2312" w:hAnsi="仿宋_GB2312" w:eastAsia="仿宋_GB2312" w:cs="仿宋_GB2312"/>
          <w:i w:val="0"/>
          <w:iCs w:val="0"/>
          <w:caps w:val="0"/>
          <w:color w:val="333333"/>
          <w:spacing w:val="0"/>
          <w:sz w:val="32"/>
          <w:szCs w:val="32"/>
          <w:highlight w:val="none"/>
          <w:shd w:val="clear" w:fill="FFFFFF"/>
        </w:rPr>
        <w:t>新冠病毒核酸检测阴性报告的考生。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（二）</w:t>
      </w:r>
      <w:r>
        <w:rPr>
          <w:rFonts w:hint="eastAsia" w:ascii="仿宋_GB2312" w:hAnsi="仿宋_GB2312" w:eastAsia="仿宋_GB2312" w:cs="仿宋_GB2312"/>
          <w:i w:val="0"/>
          <w:iCs w:val="0"/>
          <w:caps w:val="0"/>
          <w:color w:val="333333"/>
          <w:spacing w:val="0"/>
          <w:sz w:val="32"/>
          <w:szCs w:val="32"/>
          <w:highlight w:val="none"/>
          <w:shd w:val="clear" w:fill="FFFFFF"/>
          <w:lang w:eastAsia="zh-CN"/>
        </w:rPr>
        <w:t>面</w:t>
      </w:r>
      <w:r>
        <w:rPr>
          <w:rFonts w:hint="eastAsia" w:ascii="仿宋_GB2312" w:hAnsi="仿宋_GB2312" w:eastAsia="仿宋_GB2312" w:cs="仿宋_GB2312"/>
          <w:i w:val="0"/>
          <w:iCs w:val="0"/>
          <w:caps w:val="0"/>
          <w:color w:val="333333"/>
          <w:spacing w:val="0"/>
          <w:sz w:val="32"/>
          <w:szCs w:val="32"/>
          <w:highlight w:val="none"/>
          <w:shd w:val="clear" w:fill="FFFFFF"/>
        </w:rPr>
        <w:t>试前</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7</w:t>
      </w:r>
      <w:r>
        <w:rPr>
          <w:rFonts w:hint="eastAsia" w:ascii="仿宋_GB2312" w:hAnsi="仿宋_GB2312" w:eastAsia="仿宋_GB2312" w:cs="仿宋_GB2312"/>
          <w:i w:val="0"/>
          <w:iCs w:val="0"/>
          <w:caps w:val="0"/>
          <w:color w:val="333333"/>
          <w:spacing w:val="0"/>
          <w:sz w:val="32"/>
          <w:szCs w:val="32"/>
          <w:highlight w:val="none"/>
          <w:shd w:val="clear" w:fill="FFFFFF"/>
        </w:rPr>
        <w:t>天内有国（境）外旅居史，尚未完成隔离医学观察</w:t>
      </w:r>
      <w:r>
        <w:rPr>
          <w:rFonts w:hint="eastAsia" w:ascii="仿宋_GB2312" w:hAnsi="仿宋_GB2312" w:eastAsia="仿宋_GB2312" w:cs="仿宋_GB2312"/>
          <w:i w:val="0"/>
          <w:iCs w:val="0"/>
          <w:caps w:val="0"/>
          <w:color w:val="333333"/>
          <w:spacing w:val="0"/>
          <w:sz w:val="32"/>
          <w:szCs w:val="32"/>
          <w:highlight w:val="none"/>
          <w:shd w:val="clear" w:fill="FFFFFF"/>
          <w:lang w:eastAsia="zh-CN"/>
        </w:rPr>
        <w:t>、居家健康监测</w:t>
      </w:r>
      <w:r>
        <w:rPr>
          <w:rFonts w:hint="eastAsia" w:ascii="仿宋_GB2312" w:hAnsi="仿宋_GB2312" w:eastAsia="仿宋_GB2312" w:cs="仿宋_GB2312"/>
          <w:i w:val="0"/>
          <w:iCs w:val="0"/>
          <w:caps w:val="0"/>
          <w:color w:val="333333"/>
          <w:spacing w:val="0"/>
          <w:sz w:val="32"/>
          <w:szCs w:val="32"/>
          <w:highlight w:val="none"/>
          <w:shd w:val="clear" w:fill="FFFFFF"/>
        </w:rPr>
        <w:t>等健康管理的考生。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（三）新冠肺炎确诊病例、疑似病例和无症状感染者的密切接触者或次密接者，尚未完成隔离医学观察等健康管理的考生。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（四）考前7天内有中高风险地区旅居史</w:t>
      </w:r>
      <w:r>
        <w:rPr>
          <w:rFonts w:hint="eastAsia" w:ascii="仿宋_GB2312" w:hAnsi="仿宋_GB2312" w:eastAsia="仿宋_GB2312" w:cs="仿宋_GB2312"/>
          <w:i w:val="0"/>
          <w:iCs w:val="0"/>
          <w:caps w:val="0"/>
          <w:color w:val="333333"/>
          <w:spacing w:val="0"/>
          <w:sz w:val="32"/>
          <w:szCs w:val="32"/>
          <w:highlight w:val="none"/>
          <w:shd w:val="clear" w:fill="FFFFFF"/>
          <w:lang w:eastAsia="zh-CN"/>
        </w:rPr>
        <w:t>等</w:t>
      </w:r>
      <w:r>
        <w:rPr>
          <w:rFonts w:hint="eastAsia" w:ascii="仿宋_GB2312" w:hAnsi="仿宋_GB2312" w:eastAsia="仿宋_GB2312" w:cs="仿宋_GB2312"/>
          <w:i w:val="0"/>
          <w:iCs w:val="0"/>
          <w:caps w:val="0"/>
          <w:color w:val="333333"/>
          <w:spacing w:val="0"/>
          <w:sz w:val="32"/>
          <w:szCs w:val="32"/>
          <w:highlight w:val="none"/>
          <w:shd w:val="clear" w:fill="FFFFFF"/>
        </w:rPr>
        <w:t>正在实施集中隔离、居家隔离及居家健康监测的考生。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（五）现场医疗卫生专业人员综合研判不具备</w:t>
      </w:r>
      <w:r>
        <w:rPr>
          <w:rFonts w:hint="eastAsia" w:ascii="仿宋_GB2312" w:hAnsi="仿宋_GB2312" w:eastAsia="仿宋_GB2312" w:cs="仿宋_GB2312"/>
          <w:i w:val="0"/>
          <w:iCs w:val="0"/>
          <w:caps w:val="0"/>
          <w:color w:val="333333"/>
          <w:spacing w:val="0"/>
          <w:sz w:val="32"/>
          <w:szCs w:val="32"/>
          <w:highlight w:val="none"/>
          <w:shd w:val="clear" w:fill="FFFFFF"/>
          <w:lang w:eastAsia="zh-CN"/>
        </w:rPr>
        <w:t>面</w:t>
      </w:r>
      <w:r>
        <w:rPr>
          <w:rFonts w:hint="eastAsia" w:ascii="仿宋_GB2312" w:hAnsi="仿宋_GB2312" w:eastAsia="仿宋_GB2312" w:cs="仿宋_GB2312"/>
          <w:i w:val="0"/>
          <w:iCs w:val="0"/>
          <w:caps w:val="0"/>
          <w:color w:val="333333"/>
          <w:spacing w:val="0"/>
          <w:sz w:val="32"/>
          <w:szCs w:val="32"/>
          <w:highlight w:val="none"/>
          <w:shd w:val="clear" w:fill="FFFFFF"/>
        </w:rPr>
        <w:t>试条件的考生。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六、考生参加</w:t>
      </w:r>
      <w:r>
        <w:rPr>
          <w:rFonts w:hint="eastAsia" w:ascii="仿宋_GB2312" w:hAnsi="仿宋_GB2312" w:eastAsia="仿宋_GB2312" w:cs="仿宋_GB2312"/>
          <w:i w:val="0"/>
          <w:iCs w:val="0"/>
          <w:caps w:val="0"/>
          <w:color w:val="333333"/>
          <w:spacing w:val="0"/>
          <w:sz w:val="32"/>
          <w:szCs w:val="32"/>
          <w:highlight w:val="none"/>
          <w:shd w:val="clear" w:fill="FFFFFF"/>
          <w:lang w:eastAsia="zh-CN"/>
        </w:rPr>
        <w:t>面</w:t>
      </w:r>
      <w:r>
        <w:rPr>
          <w:rFonts w:hint="eastAsia" w:ascii="仿宋_GB2312" w:hAnsi="仿宋_GB2312" w:eastAsia="仿宋_GB2312" w:cs="仿宋_GB2312"/>
          <w:i w:val="0"/>
          <w:iCs w:val="0"/>
          <w:caps w:val="0"/>
          <w:color w:val="333333"/>
          <w:spacing w:val="0"/>
          <w:sz w:val="32"/>
          <w:szCs w:val="32"/>
          <w:highlight w:val="none"/>
          <w:shd w:val="clear" w:fill="FFFFFF"/>
        </w:rPr>
        <w:t>试时应自备一次性医用口罩，除核验身份、面试答题时按要求摘除口罩外，进出考点应全程佩戴口罩。考生在</w:t>
      </w:r>
      <w:r>
        <w:rPr>
          <w:rFonts w:hint="eastAsia" w:ascii="仿宋_GB2312" w:hAnsi="仿宋_GB2312" w:eastAsia="仿宋_GB2312" w:cs="仿宋_GB2312"/>
          <w:i w:val="0"/>
          <w:iCs w:val="0"/>
          <w:caps w:val="0"/>
          <w:color w:val="333333"/>
          <w:spacing w:val="0"/>
          <w:sz w:val="32"/>
          <w:szCs w:val="32"/>
          <w:highlight w:val="none"/>
          <w:shd w:val="clear" w:fill="FFFFFF"/>
          <w:lang w:eastAsia="zh-CN"/>
        </w:rPr>
        <w:t>面</w:t>
      </w:r>
      <w:r>
        <w:rPr>
          <w:rFonts w:hint="eastAsia" w:ascii="仿宋_GB2312" w:hAnsi="仿宋_GB2312" w:eastAsia="仿宋_GB2312" w:cs="仿宋_GB2312"/>
          <w:i w:val="0"/>
          <w:iCs w:val="0"/>
          <w:caps w:val="0"/>
          <w:color w:val="333333"/>
          <w:spacing w:val="0"/>
          <w:sz w:val="32"/>
          <w:szCs w:val="32"/>
          <w:highlight w:val="none"/>
          <w:shd w:val="clear" w:fill="FFFFFF"/>
        </w:rPr>
        <w:t>试过程中出现发热、咳嗽、乏力、鼻塞、流涕、咽痛、腹泻等症状，应立即向考务工作人员报告，并如实报告近</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7</w:t>
      </w:r>
      <w:r>
        <w:rPr>
          <w:rFonts w:hint="eastAsia" w:ascii="仿宋_GB2312" w:hAnsi="仿宋_GB2312" w:eastAsia="仿宋_GB2312" w:cs="仿宋_GB2312"/>
          <w:i w:val="0"/>
          <w:iCs w:val="0"/>
          <w:caps w:val="0"/>
          <w:color w:val="333333"/>
          <w:spacing w:val="0"/>
          <w:sz w:val="32"/>
          <w:szCs w:val="32"/>
          <w:highlight w:val="none"/>
          <w:shd w:val="clear" w:fill="FFFFFF"/>
        </w:rPr>
        <w:t>天的旅居史、接触史及健康状况等疫情防控信息，经现场医疗卫生专业人员评估后，综合研判具备参加</w:t>
      </w:r>
      <w:r>
        <w:rPr>
          <w:rFonts w:hint="eastAsia" w:ascii="仿宋_GB2312" w:hAnsi="仿宋_GB2312" w:eastAsia="仿宋_GB2312" w:cs="仿宋_GB2312"/>
          <w:i w:val="0"/>
          <w:iCs w:val="0"/>
          <w:caps w:val="0"/>
          <w:color w:val="333333"/>
          <w:spacing w:val="0"/>
          <w:sz w:val="32"/>
          <w:szCs w:val="32"/>
          <w:highlight w:val="none"/>
          <w:shd w:val="clear" w:fill="FFFFFF"/>
          <w:lang w:eastAsia="zh-CN"/>
        </w:rPr>
        <w:t>面</w:t>
      </w:r>
      <w:r>
        <w:rPr>
          <w:rFonts w:hint="eastAsia" w:ascii="仿宋_GB2312" w:hAnsi="仿宋_GB2312" w:eastAsia="仿宋_GB2312" w:cs="仿宋_GB2312"/>
          <w:i w:val="0"/>
          <w:iCs w:val="0"/>
          <w:caps w:val="0"/>
          <w:color w:val="333333"/>
          <w:spacing w:val="0"/>
          <w:sz w:val="32"/>
          <w:szCs w:val="32"/>
          <w:highlight w:val="none"/>
          <w:shd w:val="clear" w:fill="FFFFFF"/>
        </w:rPr>
        <w:t>试条件的，作出书面承诺后，由专人负责带至隔离考场进行</w:t>
      </w:r>
      <w:r>
        <w:rPr>
          <w:rFonts w:hint="eastAsia" w:ascii="仿宋_GB2312" w:hAnsi="仿宋_GB2312" w:eastAsia="仿宋_GB2312" w:cs="仿宋_GB2312"/>
          <w:i w:val="0"/>
          <w:iCs w:val="0"/>
          <w:caps w:val="0"/>
          <w:color w:val="333333"/>
          <w:spacing w:val="0"/>
          <w:sz w:val="32"/>
          <w:szCs w:val="32"/>
          <w:highlight w:val="none"/>
          <w:shd w:val="clear" w:fill="FFFFFF"/>
          <w:lang w:eastAsia="zh-CN"/>
        </w:rPr>
        <w:t>面</w:t>
      </w:r>
      <w:r>
        <w:rPr>
          <w:rFonts w:hint="eastAsia" w:ascii="仿宋_GB2312" w:hAnsi="仿宋_GB2312" w:eastAsia="仿宋_GB2312" w:cs="仿宋_GB2312"/>
          <w:i w:val="0"/>
          <w:iCs w:val="0"/>
          <w:caps w:val="0"/>
          <w:color w:val="333333"/>
          <w:spacing w:val="0"/>
          <w:sz w:val="32"/>
          <w:szCs w:val="32"/>
          <w:highlight w:val="none"/>
          <w:shd w:val="clear" w:fill="FFFFFF"/>
        </w:rPr>
        <w:t>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七、考生有不配合</w:t>
      </w:r>
      <w:r>
        <w:rPr>
          <w:rFonts w:hint="eastAsia" w:ascii="仿宋_GB2312" w:hAnsi="仿宋_GB2312" w:eastAsia="仿宋_GB2312" w:cs="仿宋_GB2312"/>
          <w:i w:val="0"/>
          <w:iCs w:val="0"/>
          <w:caps w:val="0"/>
          <w:color w:val="333333"/>
          <w:spacing w:val="0"/>
          <w:sz w:val="32"/>
          <w:szCs w:val="32"/>
          <w:highlight w:val="none"/>
          <w:shd w:val="clear" w:fill="FFFFFF"/>
          <w:lang w:eastAsia="zh-CN"/>
        </w:rPr>
        <w:t>面</w:t>
      </w:r>
      <w:r>
        <w:rPr>
          <w:rFonts w:hint="eastAsia" w:ascii="仿宋_GB2312" w:hAnsi="仿宋_GB2312" w:eastAsia="仿宋_GB2312" w:cs="仿宋_GB2312"/>
          <w:i w:val="0"/>
          <w:iCs w:val="0"/>
          <w:caps w:val="0"/>
          <w:color w:val="333333"/>
          <w:spacing w:val="0"/>
          <w:sz w:val="32"/>
          <w:szCs w:val="32"/>
          <w:highlight w:val="none"/>
          <w:shd w:val="clear" w:fill="FFFFFF"/>
        </w:rPr>
        <w:t>试防疫工作、不如实报告健康状况、隐瞒或谎报旅居史、接触史、健康状况等疫情防控信息，提供虚假防疫证明材料（信息）等情形的，按有关法律法规进行严肃处理。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sz w:val="32"/>
          <w:szCs w:val="32"/>
          <w:highlight w:val="none"/>
          <w:shd w:val="clear" w:fill="FFFFFF"/>
          <w:lang w:eastAsia="zh-CN"/>
        </w:rPr>
      </w:pPr>
      <w:r>
        <w:rPr>
          <w:rFonts w:hint="eastAsia" w:ascii="仿宋_GB2312" w:hAnsi="仿宋_GB2312" w:eastAsia="仿宋_GB2312" w:cs="仿宋_GB2312"/>
          <w:i w:val="0"/>
          <w:iCs w:val="0"/>
          <w:caps w:val="0"/>
          <w:color w:val="333333"/>
          <w:spacing w:val="0"/>
          <w:sz w:val="32"/>
          <w:szCs w:val="32"/>
          <w:highlight w:val="none"/>
          <w:shd w:val="clear" w:fill="FFFFFF"/>
        </w:rPr>
        <w:t>八、</w:t>
      </w:r>
      <w:r>
        <w:rPr>
          <w:rFonts w:hint="eastAsia" w:ascii="仿宋_GB2312" w:hAnsi="仿宋_GB2312" w:eastAsia="仿宋_GB2312" w:cs="仿宋_GB2312"/>
          <w:i w:val="0"/>
          <w:iCs w:val="0"/>
          <w:caps w:val="0"/>
          <w:color w:val="333333"/>
          <w:spacing w:val="0"/>
          <w:sz w:val="32"/>
          <w:szCs w:val="32"/>
          <w:highlight w:val="none"/>
          <w:shd w:val="clear" w:fill="FFFFFF"/>
          <w:lang w:eastAsia="zh-CN"/>
        </w:rPr>
        <w:t>请考生密切关注考点所在城市最新防疫要求，跨省份、跨设区市参加面试的考生须遵守面试考点所在地城市疫情防控要求，并向住地所在社区报备。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sz w:val="32"/>
          <w:szCs w:val="32"/>
          <w:highlight w:val="none"/>
          <w:shd w:val="clear" w:fill="FFFFFF"/>
          <w:lang w:eastAsia="zh-CN"/>
        </w:rPr>
      </w:pPr>
      <w:r>
        <w:rPr>
          <w:rFonts w:hint="eastAsia" w:ascii="仿宋_GB2312" w:hAnsi="仿宋_GB2312" w:eastAsia="仿宋_GB2312" w:cs="仿宋_GB2312"/>
          <w:i w:val="0"/>
          <w:iCs w:val="0"/>
          <w:caps w:val="0"/>
          <w:color w:val="333333"/>
          <w:spacing w:val="0"/>
          <w:sz w:val="32"/>
          <w:szCs w:val="32"/>
          <w:highlight w:val="none"/>
          <w:shd w:val="clear" w:fill="FFFFFF"/>
          <w:lang w:eastAsia="zh-CN"/>
        </w:rPr>
        <w:t>九、重要提醒事项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sz w:val="32"/>
          <w:szCs w:val="32"/>
          <w:highlight w:val="none"/>
          <w:shd w:val="clear" w:fill="FFFFFF"/>
          <w:lang w:eastAsia="zh-CN"/>
        </w:rPr>
      </w:pPr>
      <w:r>
        <w:rPr>
          <w:rFonts w:hint="eastAsia" w:ascii="仿宋_GB2312" w:hAnsi="仿宋_GB2312" w:eastAsia="仿宋_GB2312" w:cs="仿宋_GB2312"/>
          <w:i w:val="0"/>
          <w:iCs w:val="0"/>
          <w:caps w:val="0"/>
          <w:color w:val="333333"/>
          <w:spacing w:val="0"/>
          <w:sz w:val="32"/>
          <w:szCs w:val="32"/>
          <w:highlight w:val="none"/>
          <w:shd w:val="clear" w:fill="FFFFFF"/>
          <w:lang w:eastAsia="zh-CN"/>
        </w:rPr>
        <w:t>（一）请考生认真阅读上述通告内容，特别注意对于核酸检测、隔离观察等须要提前进行准备的要求，须详细知悉并按时按要求完成，以免耽误个人应试。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sz w:val="32"/>
          <w:szCs w:val="32"/>
          <w:highlight w:val="none"/>
          <w:shd w:val="clear" w:fill="FFFFFF"/>
          <w:lang w:eastAsia="zh-CN"/>
        </w:rPr>
      </w:pPr>
      <w:r>
        <w:rPr>
          <w:rFonts w:hint="eastAsia" w:ascii="仿宋_GB2312" w:hAnsi="仿宋_GB2312" w:eastAsia="仿宋_GB2312" w:cs="仿宋_GB2312"/>
          <w:i w:val="0"/>
          <w:iCs w:val="0"/>
          <w:caps w:val="0"/>
          <w:color w:val="333333"/>
          <w:spacing w:val="0"/>
          <w:sz w:val="32"/>
          <w:szCs w:val="32"/>
          <w:highlight w:val="none"/>
          <w:shd w:val="clear" w:fill="FFFFFF"/>
          <w:lang w:eastAsia="zh-CN"/>
        </w:rPr>
        <w:t>（二）近期国内疫情多发散发，防控形势严峻复杂，根据防控形势和要求的变化，本通告发布后可能需要按照上级要求对本次面试相关工作进行变更和调整，相关动态信息将第一时间在贵港市人力资源和社会保障局官网发布，请考生务必密切关注贵港市人力资源和社会保障局官网关于本次面试的动态信息，并保持手机畅通，留意查阅提醒短信。因本人原因错过重要信息的，责任由考生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sz w:val="32"/>
          <w:szCs w:val="32"/>
          <w:highlight w:val="none"/>
          <w:shd w:val="clear" w:fill="FFFFFF"/>
          <w:lang w:eastAsia="zh-CN"/>
        </w:rPr>
      </w:pPr>
      <w:r>
        <w:rPr>
          <w:rFonts w:hint="eastAsia" w:ascii="仿宋_GB2312" w:hAnsi="仿宋_GB2312" w:eastAsia="仿宋_GB2312" w:cs="仿宋_GB2312"/>
          <w:i w:val="0"/>
          <w:iCs w:val="0"/>
          <w:caps w:val="0"/>
          <w:color w:val="333333"/>
          <w:spacing w:val="0"/>
          <w:sz w:val="32"/>
          <w:szCs w:val="32"/>
          <w:highlight w:val="none"/>
          <w:shd w:val="clear" w:fill="FFFFFF"/>
          <w:lang w:eastAsia="zh-CN"/>
        </w:rPr>
        <w:t>（三）本次面试考生市内外交通、新冠病毒核酸检测、隔离食宿等相关费用由考生自理。因新冠疫情影响和疫情防控工作需要，本次面试可能出现延误、取消等不能按时开考的情形，由此导致来贵返贵考生产生的食宿、交通等相关费用由考生自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sz w:val="32"/>
          <w:szCs w:val="32"/>
          <w:highlight w:val="none"/>
          <w:shd w:val="clear" w:fill="FFFFFF"/>
          <w:lang w:eastAsia="zh-CN"/>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MGNkNmRkOGJmNDJiYmU5NDJhMDkxOTQzMDNiNzEifQ=="/>
  </w:docVars>
  <w:rsids>
    <w:rsidRoot w:val="00000000"/>
    <w:rsid w:val="15353DD7"/>
    <w:rsid w:val="17083F11"/>
    <w:rsid w:val="1DB91A81"/>
    <w:rsid w:val="2192177E"/>
    <w:rsid w:val="29EC314B"/>
    <w:rsid w:val="2D6C3DB8"/>
    <w:rsid w:val="2F6038EF"/>
    <w:rsid w:val="3A761219"/>
    <w:rsid w:val="3CE31410"/>
    <w:rsid w:val="4A2E2E95"/>
    <w:rsid w:val="52D759C5"/>
    <w:rsid w:val="574C0346"/>
    <w:rsid w:val="576527EF"/>
    <w:rsid w:val="57672B39"/>
    <w:rsid w:val="5C8820F8"/>
    <w:rsid w:val="63423E76"/>
    <w:rsid w:val="662A3DEC"/>
    <w:rsid w:val="6E826A6C"/>
    <w:rsid w:val="6F6F789B"/>
    <w:rsid w:val="7B036FFE"/>
    <w:rsid w:val="7BD13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ascii="宋体" w:hAnsi="宋体"/>
      <w:b/>
      <w:kern w:val="0"/>
      <w:sz w:val="27"/>
      <w:szCs w:val="27"/>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1821</Words>
  <Characters>1846</Characters>
  <Lines>0</Lines>
  <Paragraphs>0</Paragraphs>
  <TotalTime>3</TotalTime>
  <ScaleCrop>false</ScaleCrop>
  <LinksUpToDate>false</LinksUpToDate>
  <CharactersWithSpaces>1847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2022-07-13T07:18:00Z</dcterms:created>
  <dc:creator>Administrator.SC-201609221101</dc:creator>
  <cp:lastModifiedBy>陈红</cp:lastModifiedBy>
  <cp:lastPrinted>2022-07-14T07:32:00Z</cp:lastPrinted>
  <dcterms:modified xsi:type="dcterms:W3CDTF">2022-07-15T08:52:21Z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C82E0D27C42D46789B31B9503101AB05</vt:lpwstr>
  </property>
</Properties>
</file>