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75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楷体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仿宋_GB2312"/>
          <w:sz w:val="32"/>
          <w:szCs w:val="32"/>
        </w:rPr>
        <w:t>贵人社干〔202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号</w:t>
      </w:r>
    </w:p>
    <w:bookmarkEnd w:id="0"/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欧阳海燕</w:t>
      </w:r>
      <w:r>
        <w:rPr>
          <w:rFonts w:ascii="Times New Roman" w:hAnsi="Times New Roman" w:eastAsia="方正小标宋简体"/>
          <w:sz w:val="44"/>
          <w:szCs w:val="44"/>
        </w:rPr>
        <w:t>同志试用期满正式任用的通知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局机关各科室，局属各单位：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欧阳海燕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同志（贵港市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职业技能鉴定中心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副主任）试用期满正式任用,任职时间从202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日算起。 </w:t>
      </w:r>
    </w:p>
    <w:p>
      <w:pPr>
        <w:spacing w:line="580" w:lineRule="exact"/>
        <w:ind w:firstLine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3360" w:firstLineChars="10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贵港市人力资源和社会保障局</w:t>
      </w:r>
    </w:p>
    <w:p>
      <w:pPr>
        <w:spacing w:line="580" w:lineRule="exact"/>
        <w:ind w:firstLine="4160" w:firstLineChars="13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>
      <w:pPr>
        <w:spacing w:line="58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8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59264;mso-width-relative:page;mso-height-relative:page;" filled="f" stroked="t" coordsize="21600,21600" o:gfxdata="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o6E9QAAAAGAQAADwAAAAAAAAABACAAAAAiAAAAZHJzL2Rvd25yZXYueG1sUEsBAhQA&#10;FAAAAAgAh07iQNve5nr2AQAA5QMAAA4AAAAAAAAAAQAgAAAAIwEAAGRycy9lMm9Eb2MueG1sUEsF&#10;BgAAAAAGAAYAWQEAAIs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</w:rPr>
        <w:t>公开方式：</w:t>
      </w:r>
      <w:r>
        <w:rPr>
          <w:rFonts w:hint="eastAsia" w:ascii="黑体" w:hAnsi="宋体" w:eastAsia="黑体"/>
          <w:sz w:val="32"/>
          <w:szCs w:val="32"/>
        </w:rPr>
        <w:t>主动公开</w:t>
      </w:r>
    </w:p>
    <w:p>
      <w:pPr>
        <w:spacing w:line="580" w:lineRule="exact"/>
        <w:ind w:left="720" w:hanging="720" w:hanging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抄送：市委组织部、市委编办、市财政局</w:t>
      </w:r>
    </w:p>
    <w:p>
      <w:pPr>
        <w:spacing w:line="580" w:lineRule="exact"/>
        <w:ind w:left="840" w:hanging="840" w:hanging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抄发：各县（市、区）人力资源和社会保障局</w:t>
      </w:r>
    </w:p>
    <w:p>
      <w:pPr>
        <w:spacing w:line="580" w:lineRule="exact"/>
        <w:ind w:firstLine="140" w:firstLineChars="50"/>
        <w:rPr>
          <w:rFonts w:ascii="Times New Roman" w:hAnsi="Times New Roman" w:eastAsia="仿宋_GB2312"/>
          <w:color w:val="000000"/>
          <w:position w:val="-6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455930</wp:posOffset>
                </wp:positionV>
                <wp:extent cx="5486400" cy="0"/>
                <wp:effectExtent l="0" t="13970" r="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5.9pt;height:0pt;width:432pt;z-index:251661312;mso-width-relative:page;mso-height-relative:page;" filled="f" stroked="t" coordsize="21600,21600" o:gfxdata="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grqVrVAAAACAEAAA8AAAAAAAAAAQAgAAAAIgAAAGRycy9kb3ducmV2LnhtbFBLAQIU&#10;ABQAAAAIAIdO4kBnjj9g9gEAAOUDAAAOAAAAAAAAAAEAIAAAACQBAABkcnMvZTJvRG9jLnhtbFBL&#10;BQYAAAAABgAGAFkBAACM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4864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pt;width:432pt;z-index:251660288;mso-width-relative:page;mso-height-relative:page;" filled="f" stroked="t" coordsize="21600,21600" o:gfxdata="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ltWrVAAAACAEAAA8AAAAAAAAAAQAgAAAAIgAAAGRycy9kb3ducmV2LnhtbFBLAQIU&#10;ABQAAAAIAIdO4kBwE4HF9gEAAOUDAAAOAAAAAAAAAAEAIAAAACQBAABkcnMvZTJvRG9jLnhtbFBL&#10;BQYAAAAABgAGAFkBAACM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w:t>贵港市</w:t>
      </w:r>
      <w:r>
        <w:rPr>
          <w:rFonts w:ascii="Times New Roman" w:hAnsi="仿宋_GB2312" w:eastAsia="仿宋_GB2312"/>
          <w:color w:val="000000"/>
          <w:position w:val="-6"/>
          <w:sz w:val="28"/>
          <w:szCs w:val="28"/>
        </w:rPr>
        <w:t>人力资源和社会保障局办公室</w:t>
      </w:r>
      <w:r>
        <w:rPr>
          <w:rFonts w:ascii="Times New Roman" w:hAnsi="Times New Roman" w:eastAsia="仿宋_GB2312"/>
          <w:color w:val="000000"/>
          <w:position w:val="-6"/>
          <w:sz w:val="28"/>
          <w:szCs w:val="28"/>
        </w:rPr>
        <w:t xml:space="preserve">         202</w:t>
      </w:r>
      <w:r>
        <w:rPr>
          <w:rFonts w:hint="eastAsia" w:ascii="Times New Roman" w:hAnsi="Times New Roman" w:eastAsia="仿宋_GB2312"/>
          <w:color w:val="000000"/>
          <w:position w:val="-6"/>
          <w:sz w:val="28"/>
          <w:szCs w:val="28"/>
          <w:lang w:val="en-US" w:eastAsia="zh-CN"/>
        </w:rPr>
        <w:t>4</w:t>
      </w:r>
      <w:r>
        <w:rPr>
          <w:rFonts w:ascii="Times New Roman" w:hAnsi="仿宋_GB2312" w:eastAsia="仿宋_GB2312"/>
          <w:color w:val="000000"/>
          <w:position w:val="-6"/>
          <w:sz w:val="28"/>
          <w:szCs w:val="28"/>
        </w:rPr>
        <w:t>年</w:t>
      </w:r>
      <w:r>
        <w:rPr>
          <w:rFonts w:hint="eastAsia" w:ascii="Times New Roman" w:hAnsi="Times New Roman" w:eastAsia="仿宋_GB2312"/>
          <w:color w:val="000000"/>
          <w:position w:val="-6"/>
          <w:sz w:val="28"/>
          <w:szCs w:val="28"/>
          <w:lang w:val="en-US" w:eastAsia="zh-CN"/>
        </w:rPr>
        <w:t>2</w:t>
      </w:r>
      <w:r>
        <w:rPr>
          <w:rFonts w:ascii="Times New Roman" w:hAnsi="仿宋_GB2312" w:eastAsia="仿宋_GB2312"/>
          <w:color w:val="000000"/>
          <w:position w:val="-6"/>
          <w:sz w:val="28"/>
          <w:szCs w:val="28"/>
        </w:rPr>
        <w:t>月</w:t>
      </w:r>
      <w:r>
        <w:rPr>
          <w:rFonts w:hint="eastAsia" w:ascii="Times New Roman" w:hAnsi="仿宋_GB2312" w:eastAsia="仿宋_GB2312"/>
          <w:color w:val="000000"/>
          <w:position w:val="-6"/>
          <w:sz w:val="28"/>
          <w:szCs w:val="28"/>
          <w:lang w:val="en-US" w:eastAsia="zh-CN"/>
        </w:rPr>
        <w:t>6</w:t>
      </w:r>
      <w:r>
        <w:rPr>
          <w:rFonts w:ascii="Times New Roman" w:hAnsi="仿宋_GB2312" w:eastAsia="仿宋_GB2312"/>
          <w:color w:val="000000"/>
          <w:position w:val="-6"/>
          <w:sz w:val="28"/>
          <w:szCs w:val="28"/>
          <w:highlight w:val="none"/>
        </w:rPr>
        <w:t>日</w:t>
      </w:r>
      <w:r>
        <w:rPr>
          <w:rFonts w:ascii="Times New Roman" w:hAnsi="仿宋_GB2312" w:eastAsia="仿宋_GB2312"/>
          <w:color w:val="000000"/>
          <w:position w:val="-6"/>
          <w:sz w:val="28"/>
          <w:szCs w:val="28"/>
        </w:rPr>
        <w:t>印发</w:t>
      </w: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666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TQxY2E1MTc4Mzg4MzQ1YTA1NTdkNWUxNTI2OWIifQ=="/>
  </w:docVars>
  <w:rsids>
    <w:rsidRoot w:val="67D4642C"/>
    <w:rsid w:val="67D4642C"/>
    <w:rsid w:val="6A09447D"/>
    <w:rsid w:val="7D4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2024-02-06T00:52:00Z</dcterms:created>
  <dc:creator>師</dc:creator>
  <cp:lastModifiedBy>Administered</cp:lastModifiedBy>
  <dcterms:modified xsi:type="dcterms:W3CDTF">2024-02-06T10:23:58Z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ABC0C99D0ED743C4822957A7E513D41D_11</vt:lpwstr>
  </property>
</Properties>
</file>