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仿宋_GB2312"/>
          <w:sz w:val="32"/>
          <w:szCs w:val="32"/>
        </w:rPr>
      </w:pPr>
    </w:p>
    <w:p>
      <w:pPr>
        <w:spacing w:line="580" w:lineRule="exact"/>
        <w:jc w:val="center"/>
        <w:rPr>
          <w:rFonts w:hint="eastAsia" w:eastAsia="仿宋_GB2312"/>
          <w:sz w:val="32"/>
          <w:szCs w:val="32"/>
        </w:rPr>
      </w:pPr>
    </w:p>
    <w:p>
      <w:pPr>
        <w:spacing w:line="580" w:lineRule="exact"/>
        <w:jc w:val="center"/>
        <w:rPr>
          <w:rFonts w:hint="eastAsia" w:eastAsia="仿宋_GB2312"/>
          <w:sz w:val="32"/>
          <w:szCs w:val="32"/>
        </w:rPr>
      </w:pPr>
    </w:p>
    <w:p>
      <w:pPr>
        <w:spacing w:line="580" w:lineRule="exact"/>
        <w:jc w:val="center"/>
        <w:rPr>
          <w:rFonts w:hint="eastAsia" w:eastAsia="仿宋_GB2312"/>
          <w:sz w:val="32"/>
          <w:szCs w:val="32"/>
        </w:rPr>
      </w:pPr>
    </w:p>
    <w:p>
      <w:pPr>
        <w:spacing w:line="58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贵人社干〔2024〕</w:t>
      </w: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sz w:val="32"/>
          <w:szCs w:val="32"/>
        </w:rPr>
        <w:t>号</w:t>
      </w:r>
    </w:p>
    <w:p>
      <w:pPr>
        <w:spacing w:line="580" w:lineRule="exact"/>
        <w:ind w:firstLine="675"/>
        <w:rPr>
          <w:rFonts w:hint="eastAsia" w:ascii="仿宋_GB2312" w:hAnsi="宋体" w:eastAsia="仿宋_GB2312" w:cs="宋体"/>
          <w:sz w:val="32"/>
          <w:szCs w:val="32"/>
        </w:rPr>
      </w:pPr>
    </w:p>
    <w:p>
      <w:pPr>
        <w:spacing w:line="540" w:lineRule="exact"/>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000000"/>
          <w:kern w:val="0"/>
          <w:sz w:val="44"/>
          <w:szCs w:val="44"/>
          <w:lang w:eastAsia="zh-CN"/>
        </w:rPr>
      </w:pPr>
      <w:r>
        <w:rPr>
          <w:rFonts w:hint="eastAsia" w:ascii="方正小标宋简体" w:hAnsi="方正小标宋简体" w:eastAsia="方正小标宋简体" w:cs="方正小标宋简体"/>
          <w:sz w:val="44"/>
          <w:szCs w:val="44"/>
          <w:lang w:eastAsia="zh-CN"/>
        </w:rPr>
        <w:t>关于林帅华</w:t>
      </w:r>
      <w:r>
        <w:rPr>
          <w:rFonts w:hint="eastAsia" w:ascii="方正小标宋简体" w:hAnsi="方正小标宋简体" w:eastAsia="方正小标宋简体" w:cs="方正小标宋简体"/>
          <w:color w:val="000000"/>
          <w:kern w:val="0"/>
          <w:sz w:val="44"/>
          <w:szCs w:val="44"/>
          <w:lang w:eastAsia="zh-CN"/>
        </w:rPr>
        <w:t>同志挂职的通知</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局机关各科室，局属各单位：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经研究决定：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林帅华同志挂任贵港市人力资源和社会保障局专业技术人员管理科副科长（挂任期一年）。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4480" w:firstLineChars="14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贵港市人力资源和社会保障局</w:t>
      </w:r>
    </w:p>
    <w:p>
      <w:pPr>
        <w:keepNext w:val="0"/>
        <w:keepLines w:val="0"/>
        <w:pageBreakBefore w:val="0"/>
        <w:widowControl w:val="0"/>
        <w:kinsoku/>
        <w:wordWrap/>
        <w:overflowPunct/>
        <w:topLinePunct w:val="0"/>
        <w:autoSpaceDE/>
        <w:autoSpaceDN/>
        <w:bidi w:val="0"/>
        <w:adjustRightInd/>
        <w:snapToGrid/>
        <w:spacing w:line="570" w:lineRule="exact"/>
        <w:ind w:firstLine="5120" w:firstLineChars="1600"/>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202</w:t>
      </w:r>
      <w:r>
        <w:rPr>
          <w:rFonts w:hint="eastAsia" w:ascii="Times New Roman" w:hAnsi="Times New Roman"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val="en-US" w:eastAsia="zh-CN"/>
        </w:rPr>
        <w:t>年5月</w:t>
      </w:r>
      <w:r>
        <w:rPr>
          <w:rFonts w:hint="eastAsia" w:ascii="Times New Roman" w:hAnsi="Times New Roman" w:eastAsia="仿宋_GB2312" w:cs="Times New Roman"/>
          <w:color w:val="000000"/>
          <w:kern w:val="0"/>
          <w:sz w:val="32"/>
          <w:szCs w:val="32"/>
          <w:lang w:val="en-US" w:eastAsia="zh-CN"/>
        </w:rPr>
        <w:t>20</w:t>
      </w:r>
      <w:r>
        <w:rPr>
          <w:rFonts w:hint="default" w:ascii="Times New Roman" w:hAnsi="Times New Roman" w:eastAsia="仿宋_GB2312" w:cs="Times New Roman"/>
          <w:color w:val="000000"/>
          <w:kern w:val="0"/>
          <w:sz w:val="32"/>
          <w:szCs w:val="32"/>
          <w:lang w:val="en-US" w:eastAsia="zh-CN"/>
        </w:rPr>
        <w:t>日</w:t>
      </w:r>
    </w:p>
    <w:p>
      <w:pPr>
        <w:pStyle w:val="2"/>
        <w:spacing w:line="540" w:lineRule="exact"/>
        <w:ind w:firstLine="640" w:firstLineChars="200"/>
        <w:rPr>
          <w:rFonts w:hint="eastAsia"/>
        </w:rPr>
      </w:pPr>
      <w:r>
        <w:rPr>
          <w:rFonts w:hint="eastAsia" w:ascii="仿宋_GB2312" w:hAnsi="Times New Roman" w:eastAsia="仿宋_GB2312" w:cs="Times New Roman"/>
          <w:sz w:val="32"/>
          <w:szCs w:val="32"/>
        </w:rPr>
        <w:t>(此件公开发布)</w:t>
      </w:r>
    </w:p>
    <w:p>
      <w:pPr>
        <w:pStyle w:val="2"/>
        <w:rPr>
          <w:rFonts w:hint="eastAsia"/>
        </w:rPr>
      </w:pPr>
    </w:p>
    <w:p>
      <w:pPr>
        <w:spacing w:line="580" w:lineRule="exact"/>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ascii="宋体" w:hAnsi="宋体"/>
          <w:b/>
          <w:sz w:val="32"/>
          <w:szCs w:val="32"/>
        </w:rPr>
      </w:pPr>
    </w:p>
    <w:p>
      <w:pPr>
        <w:pStyle w:val="2"/>
        <w:rPr>
          <w:rFonts w:hint="eastAsia" w:ascii="宋体" w:hAnsi="宋体"/>
          <w:b/>
          <w:sz w:val="32"/>
          <w:szCs w:val="32"/>
        </w:rPr>
      </w:pPr>
    </w:p>
    <w:p>
      <w:pPr>
        <w:rPr>
          <w:rFonts w:hint="eastAsia"/>
        </w:rPr>
      </w:pPr>
    </w:p>
    <w:p>
      <w:pPr>
        <w:pStyle w:val="2"/>
        <w:rPr>
          <w:rFonts w:hint="eastAsia"/>
        </w:rPr>
      </w:pPr>
    </w:p>
    <w:p>
      <w:pPr>
        <w:spacing w:line="580" w:lineRule="exact"/>
        <w:rPr>
          <w:rFonts w:hint="eastAsia" w:ascii="宋体" w:hAnsi="宋体"/>
          <w:b/>
          <w:sz w:val="32"/>
          <w:szCs w:val="32"/>
        </w:rPr>
      </w:pPr>
      <w:r>
        <w:rPr>
          <w:rFonts w:hint="eastAsia" w:ascii="仿宋_GB2312" w:hAnsi="仿宋_GB2312" w:eastAsia="仿宋_GB2312"/>
          <w:color w:val="000000"/>
          <w:position w:val="-6"/>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375920</wp:posOffset>
                </wp:positionV>
                <wp:extent cx="5486400" cy="0"/>
                <wp:effectExtent l="0" t="13970" r="0" b="16510"/>
                <wp:wrapNone/>
                <wp:docPr id="1" name="直接连接符 1"/>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6pt;height:0pt;width:432pt;z-index:251659264;mso-width-relative:page;mso-height-relative:page;" filled="f" stroked="t" coordsize="21600,21600" o:gfxdata="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ro6E9QAAAAGAQAADwAAAAAAAAABACAAAAAiAAAAZHJzL2Rvd25yZXYueG1sUEsBAhQA&#10;FAAAAAgAh07iQNve5nr2AQAA5QMAAA4AAAAAAAAAAQAgAAAAIwEAAGRycy9lMm9Eb2MueG1sUEsF&#10;BgAAAAAGAAYAWQEAAIsFAAAAAA==&#10;">
                <v:fill on="f" focussize="0,0"/>
                <v:stroke weight="2.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20" w:lineRule="exact"/>
        <w:ind w:left="720" w:hanging="840" w:hangingChars="300"/>
        <w:textAlignment w:val="auto"/>
        <w:rPr>
          <w:rFonts w:hint="eastAsia" w:ascii="仿宋_GB2312" w:hAnsi="仿宋" w:eastAsia="仿宋_GB2312"/>
          <w:sz w:val="28"/>
          <w:szCs w:val="28"/>
        </w:rPr>
      </w:pPr>
      <w:r>
        <w:rPr>
          <w:rFonts w:hint="eastAsia" w:ascii="仿宋_GB2312" w:hAnsi="仿宋" w:eastAsia="仿宋_GB2312"/>
          <w:sz w:val="28"/>
          <w:szCs w:val="28"/>
        </w:rPr>
        <w:t>抄送：市委组织部、市委编办、市财政局</w:t>
      </w:r>
    </w:p>
    <w:p>
      <w:pPr>
        <w:spacing w:line="520" w:lineRule="exact"/>
        <w:ind w:left="720" w:hanging="840" w:hangingChars="300"/>
        <w:rPr>
          <w:rFonts w:hint="eastAsia" w:ascii="仿宋_GB2312" w:hAnsi="仿宋" w:eastAsia="仿宋_GB2312"/>
          <w:sz w:val="28"/>
          <w:szCs w:val="28"/>
        </w:rPr>
      </w:pPr>
      <w:r>
        <w:rPr>
          <w:rFonts w:hint="eastAsia" w:ascii="仿宋_GB2312" w:hAnsi="仿宋" w:eastAsia="仿宋_GB2312"/>
          <w:sz w:val="28"/>
          <w:szCs w:val="28"/>
        </w:rPr>
        <w:t>抄发：各县（市、区）人力资源和社会保障局</w:t>
      </w:r>
    </w:p>
    <w:p>
      <w:pPr>
        <w:spacing w:line="520" w:lineRule="exact"/>
        <w:ind w:firstLine="140" w:firstLineChars="50"/>
        <w:rPr>
          <w:rFonts w:hint="default" w:ascii="Times New Roman" w:hAnsi="Times New Roman" w:eastAsia="仿宋_GB2312" w:cs="Times New Roman"/>
          <w:color w:val="000000"/>
          <w:position w:val="-6"/>
          <w:sz w:val="28"/>
          <w:szCs w:val="28"/>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455930</wp:posOffset>
                </wp:positionV>
                <wp:extent cx="5486400" cy="0"/>
                <wp:effectExtent l="0" t="13970" r="0" b="16510"/>
                <wp:wrapNone/>
                <wp:docPr id="2" name="直接连接符 2"/>
                <wp:cNvGraphicFramePr/>
                <a:graphic xmlns:a="http://schemas.openxmlformats.org/drawingml/2006/main">
                  <a:graphicData uri="http://schemas.microsoft.com/office/word/2010/wordprocessingShape">
                    <wps:wsp>
                      <wps:cNvCnPr/>
                      <wps:spPr>
                        <a:xfrm>
                          <a:off x="0" y="0"/>
                          <a:ext cx="5486400" cy="0"/>
                        </a:xfrm>
                        <a:prstGeom prst="line">
                          <a:avLst/>
                        </a:prstGeom>
                        <a:ln w="285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5pt;margin-top:35.9pt;height:0pt;width:432pt;z-index:251661312;mso-width-relative:page;mso-height-relative:page;" filled="f" stroked="t" coordsize="21600,21600" o:gfxdata="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grqVrVAAAACAEAAA8AAAAAAAAAAQAgAAAAIgAAAGRycy9kb3ducmV2LnhtbFBLAQIU&#10;ABQAAAAIAIdO4kBwE4HF9gEAAOUDAAAOAAAAAAAAAAEAIAAAACQBAABkcnMvZTJvRG9jLnhtbFBL&#10;BQYAAAAABgAGAFkBAACMBQAAAAA=&#10;">
                <v:fill on="f" focussize="0,0"/>
                <v:stroke weight="2.25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78740</wp:posOffset>
                </wp:positionV>
                <wp:extent cx="5486400" cy="0"/>
                <wp:effectExtent l="0" t="9525" r="0" b="13335"/>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a:headEnd type="none" w="med" len="med"/>
                          <a:tailEnd type="none" w="med" len="med"/>
                        </a:ln>
                      </wps:spPr>
                      <wps:style>
                        <a:lnRef idx="3">
                          <a:prstClr val="black"/>
                        </a:lnRef>
                        <a:fillRef idx="0">
                          <a:srgbClr val="FFFFFF"/>
                        </a:fillRef>
                        <a:effectRef idx="0">
                          <a:srgbClr val="FFFFFF"/>
                        </a:effectRef>
                        <a:fontRef idx="minor">
                          <a:schemeClr val="tx1"/>
                        </a:fontRef>
                      </wps:style>
                      <wps:bodyPr upright="1"/>
                    </wps:wsp>
                  </a:graphicData>
                </a:graphic>
              </wp:anchor>
            </w:drawing>
          </mc:Choice>
          <mc:Fallback>
            <w:pict>
              <v:line id="_x0000_s1026" o:spid="_x0000_s1026" o:spt="20" style="position:absolute;left:0pt;margin-left:-0.75pt;margin-top:6.2pt;height:0pt;width:432pt;z-index:251660288;mso-width-relative:page;mso-height-relative:page;" filled="f" stroked="t" coordsize="21600,21600" o:gfxdata="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RHzENcAAAAIAQAADwAAAAAAAAABACAAAAAi&#10;AAAAZHJzL2Rvd25yZXYueG1sUEsBAhQAFAAAAAgAh07iQMTPCdELAgAAEQQAAA4AAAAAAAAAAQAg&#10;AAAAJgEAAGRycy9lMm9Eb2MueG1sUEsFBgAAAAAGAAYAWQEAAKMFAAAAAA==&#10;">
                <v:fill on="f" focussize="0,0"/>
                <v:stroke weight="1.5pt" color="#000000" miterlimit="8" joinstyle="miter"/>
                <v:imagedata o:title=""/>
                <o:lock v:ext="edit" aspectratio="f"/>
              </v:line>
            </w:pict>
          </mc:Fallback>
        </mc:AlternateContent>
      </w:r>
      <w:r>
        <w:rPr>
          <w:rFonts w:hint="default" w:ascii="Times New Roman" w:hAnsi="Times New Roman" w:eastAsia="仿宋_GB2312" w:cs="Times New Roman"/>
          <w:color w:val="000000"/>
          <w:position w:val="-6"/>
          <w:sz w:val="28"/>
          <w:szCs w:val="28"/>
        </w:rPr>
        <w:t>贵港市人力资源和社会保障局办公室         2024年5月</w:t>
      </w:r>
      <w:r>
        <w:rPr>
          <w:rFonts w:hint="eastAsia" w:ascii="Times New Roman" w:hAnsi="Times New Roman" w:eastAsia="仿宋_GB2312" w:cs="Times New Roman"/>
          <w:color w:val="000000"/>
          <w:position w:val="-6"/>
          <w:sz w:val="28"/>
          <w:szCs w:val="28"/>
          <w:lang w:val="en-US" w:eastAsia="zh-CN"/>
        </w:rPr>
        <w:t>28</w:t>
      </w:r>
      <w:bookmarkStart w:id="0" w:name="_GoBack"/>
      <w:bookmarkEnd w:id="0"/>
      <w:r>
        <w:rPr>
          <w:rFonts w:hint="default" w:ascii="Times New Roman" w:hAnsi="Times New Roman" w:eastAsia="仿宋_GB2312" w:cs="Times New Roman"/>
          <w:color w:val="000000"/>
          <w:position w:val="-6"/>
          <w:sz w:val="28"/>
          <w:szCs w:val="28"/>
        </w:rPr>
        <w:t>日印发</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color w:val="000000"/>
          <w:kern w:val="0"/>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-480060</wp:posOffset>
              </wp:positionV>
              <wp:extent cx="451485" cy="6261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451485" cy="6261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7.8pt;height:49.3pt;width:35.55pt;mso-position-horizontal:outside;mso-position-horizontal-relative:margin;z-index:251659264;mso-width-relative:page;mso-height-relative:page;" filled="f" stroked="f" coordsize="21600,21600" o:gfxdata="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1xye91QAAAAYBAAAPAAAAAAAAAAEAIAAAACIAAABkcnMvZG93bnJldi54&#10;bWxQSwECFAAUAAAACACHTuJAa4QygjYCAABhBAAADgAAAAAAAAABACAAAAAkAQAAZHJzL2Uyb0Rv&#10;Yy54bWxQSwUGAAAAAAYABgBZAQAAzAUAAAAA&#10;">
              <v:fill on="f" focussize="0,0"/>
              <v:stroke on="f" weight="0.5pt"/>
              <v:imagedata o:title=""/>
              <o:lock v:ext="edit" aspectratio="f"/>
              <v:textbox inset="0mm,0mm,0mm,0mm">
                <w:txbxContent>
                  <w:p>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MDIyM2RiZmM2YjhkNTIyZTYwN2Q3YmI0MDhmYmYifQ=="/>
  </w:docVars>
  <w:rsids>
    <w:rsidRoot w:val="4F304A46"/>
    <w:rsid w:val="022C24FD"/>
    <w:rsid w:val="24841D4B"/>
    <w:rsid w:val="2E7D75A3"/>
    <w:rsid w:val="4C15528C"/>
    <w:rsid w:val="4F304A46"/>
    <w:rsid w:val="5E740C54"/>
    <w:rsid w:val="5F9A5098"/>
    <w:rsid w:val="61CE7693"/>
    <w:rsid w:val="637913E0"/>
    <w:rsid w:val="69763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rPr>
      <w:rFonts w:ascii="Cambria" w:hAnsi="Cambria" w:eastAsia="黑体" w:cs="Cambria"/>
      <w:sz w:val="20"/>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28575" cap="flat" cmpd="sng">
          <a:solidFill>
            <a:srgbClr val="000000"/>
          </a:solidFill>
          <a:prstDash val="solid"/>
          <a:headEnd type="none" w="med" len="med"/>
          <a:tailEnd type="none" w="med" len="me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169</Words>
  <Characters>180</Characters>
  <Lines>0</Lines>
  <Paragraphs>0</Paragraphs>
  <TotalTime>0</TotalTime>
  <ScaleCrop>false</ScaleCrop>
  <LinksUpToDate>false</LinksUpToDate>
  <CharactersWithSpaces>189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2023-01-09T04:19:00Z</dcterms:created>
  <dc:creator>Administrator</dc:creator>
  <cp:lastModifiedBy>師</cp:lastModifiedBy>
  <cp:lastPrinted>2024-05-27T09:34:00Z</cp:lastPrinted>
  <dcterms:modified xsi:type="dcterms:W3CDTF">2024-05-30T02:50:53Z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97B3EF5F049747B1900808A32E4D42B2_12</vt:lpwstr>
  </property>
</Properties>
</file>